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639D" w:rsidRPr="00547898" w:rsidRDefault="0035639D" w:rsidP="00A2459A">
      <w:pPr>
        <w:widowControl w:val="0"/>
        <w:spacing w:line="360" w:lineRule="auto"/>
        <w:ind w:firstLine="567"/>
        <w:rPr>
          <w:b/>
        </w:rPr>
      </w:pPr>
      <w:bookmarkStart w:id="0" w:name="_GoBack"/>
      <w:bookmarkEnd w:id="0"/>
      <w:r w:rsidRPr="00547898">
        <w:rPr>
          <w:b/>
        </w:rPr>
        <w:t>THÔNG TIN VỀ NHỮNG ĐÓNG GÓP MỚI CỦA LUẬN ÁN</w:t>
      </w:r>
    </w:p>
    <w:p w:rsidR="0035639D" w:rsidRPr="00547898" w:rsidRDefault="0035639D" w:rsidP="0035639D">
      <w:pPr>
        <w:widowControl w:val="0"/>
        <w:spacing w:line="360" w:lineRule="auto"/>
        <w:ind w:firstLine="567"/>
        <w:jc w:val="center"/>
        <w:rPr>
          <w:b/>
        </w:rPr>
      </w:pPr>
    </w:p>
    <w:p w:rsidR="0035639D" w:rsidRPr="00547898" w:rsidRDefault="0035639D" w:rsidP="0035639D">
      <w:pPr>
        <w:widowControl w:val="0"/>
        <w:tabs>
          <w:tab w:val="left" w:pos="851"/>
        </w:tabs>
        <w:spacing w:line="360" w:lineRule="auto"/>
        <w:jc w:val="both"/>
        <w:rPr>
          <w:b/>
        </w:rPr>
      </w:pPr>
      <w:r w:rsidRPr="00547898">
        <w:rPr>
          <w:b/>
        </w:rPr>
        <w:t xml:space="preserve">1. </w:t>
      </w:r>
      <w:proofErr w:type="spellStart"/>
      <w:r w:rsidRPr="00547898">
        <w:rPr>
          <w:b/>
        </w:rPr>
        <w:t>Thông</w:t>
      </w:r>
      <w:proofErr w:type="spellEnd"/>
      <w:r w:rsidRPr="00547898">
        <w:rPr>
          <w:b/>
        </w:rPr>
        <w:t xml:space="preserve"> tin </w:t>
      </w:r>
      <w:proofErr w:type="spellStart"/>
      <w:proofErr w:type="gramStart"/>
      <w:r w:rsidRPr="00547898">
        <w:rPr>
          <w:b/>
        </w:rPr>
        <w:t>chung</w:t>
      </w:r>
      <w:proofErr w:type="spellEnd"/>
      <w:proofErr w:type="gramEnd"/>
    </w:p>
    <w:p w:rsidR="0035639D" w:rsidRPr="00547898" w:rsidRDefault="0035639D" w:rsidP="0035639D">
      <w:pPr>
        <w:widowControl w:val="0"/>
        <w:spacing w:line="360" w:lineRule="auto"/>
        <w:jc w:val="both"/>
      </w:pPr>
      <w:r w:rsidRPr="00547898">
        <w:t xml:space="preserve">- </w:t>
      </w:r>
      <w:proofErr w:type="spellStart"/>
      <w:r w:rsidRPr="00547898">
        <w:t>Tên</w:t>
      </w:r>
      <w:proofErr w:type="spellEnd"/>
      <w:r w:rsidRPr="00547898">
        <w:t xml:space="preserve"> </w:t>
      </w:r>
      <w:proofErr w:type="spellStart"/>
      <w:r w:rsidRPr="00547898">
        <w:t>đê</w:t>
      </w:r>
      <w:proofErr w:type="spellEnd"/>
      <w:r w:rsidRPr="00547898">
        <w:t xml:space="preserve">̀ </w:t>
      </w:r>
      <w:proofErr w:type="spellStart"/>
      <w:r w:rsidRPr="00547898">
        <w:t>tài</w:t>
      </w:r>
      <w:proofErr w:type="spellEnd"/>
      <w:r w:rsidRPr="00547898">
        <w:t>: “</w:t>
      </w:r>
      <w:proofErr w:type="spellStart"/>
      <w:r w:rsidRPr="00547898">
        <w:t>Nghiên</w:t>
      </w:r>
      <w:proofErr w:type="spellEnd"/>
      <w:r w:rsidRPr="00547898">
        <w:t xml:space="preserve"> </w:t>
      </w:r>
      <w:proofErr w:type="spellStart"/>
      <w:r w:rsidRPr="00547898">
        <w:t>cứu</w:t>
      </w:r>
      <w:proofErr w:type="spellEnd"/>
      <w:r w:rsidRPr="00547898">
        <w:t xml:space="preserve"> </w:t>
      </w:r>
      <w:proofErr w:type="spellStart"/>
      <w:r w:rsidRPr="00547898">
        <w:t>hiện</w:t>
      </w:r>
      <w:proofErr w:type="spellEnd"/>
      <w:r w:rsidRPr="00547898">
        <w:t xml:space="preserve"> </w:t>
      </w:r>
      <w:proofErr w:type="spellStart"/>
      <w:r w:rsidRPr="00547898">
        <w:t>trạng</w:t>
      </w:r>
      <w:proofErr w:type="spellEnd"/>
      <w:r w:rsidRPr="00547898">
        <w:t xml:space="preserve"> </w:t>
      </w:r>
      <w:proofErr w:type="spellStart"/>
      <w:r w:rsidRPr="00547898">
        <w:t>và</w:t>
      </w:r>
      <w:proofErr w:type="spellEnd"/>
      <w:r w:rsidRPr="00547898">
        <w:t xml:space="preserve"> </w:t>
      </w:r>
      <w:proofErr w:type="spellStart"/>
      <w:r w:rsidRPr="00547898">
        <w:t>tuyển</w:t>
      </w:r>
      <w:proofErr w:type="spellEnd"/>
      <w:r w:rsidRPr="00547898">
        <w:t xml:space="preserve"> </w:t>
      </w:r>
      <w:proofErr w:type="spellStart"/>
      <w:r w:rsidRPr="00547898">
        <w:t>chọn</w:t>
      </w:r>
      <w:proofErr w:type="spellEnd"/>
      <w:r w:rsidRPr="00547898">
        <w:t xml:space="preserve"> </w:t>
      </w:r>
      <w:proofErr w:type="spellStart"/>
      <w:r w:rsidRPr="00547898">
        <w:t>loài</w:t>
      </w:r>
      <w:proofErr w:type="spellEnd"/>
      <w:r w:rsidRPr="00547898">
        <w:t xml:space="preserve">, </w:t>
      </w:r>
      <w:proofErr w:type="spellStart"/>
      <w:r w:rsidRPr="00547898">
        <w:t>dòng</w:t>
      </w:r>
      <w:proofErr w:type="spellEnd"/>
      <w:r w:rsidRPr="00547898">
        <w:t xml:space="preserve"> </w:t>
      </w:r>
      <w:proofErr w:type="spellStart"/>
      <w:r w:rsidRPr="00547898">
        <w:t>keo</w:t>
      </w:r>
      <w:proofErr w:type="spellEnd"/>
      <w:r w:rsidRPr="00547898">
        <w:t xml:space="preserve"> </w:t>
      </w:r>
      <w:proofErr w:type="spellStart"/>
      <w:r w:rsidRPr="00547898">
        <w:t>phù</w:t>
      </w:r>
      <w:proofErr w:type="spellEnd"/>
      <w:r w:rsidRPr="00547898">
        <w:t xml:space="preserve"> </w:t>
      </w:r>
      <w:proofErr w:type="spellStart"/>
      <w:r w:rsidRPr="00547898">
        <w:t>hợp</w:t>
      </w:r>
      <w:proofErr w:type="spellEnd"/>
      <w:r w:rsidRPr="00547898">
        <w:t xml:space="preserve"> </w:t>
      </w:r>
      <w:proofErr w:type="spellStart"/>
      <w:r w:rsidRPr="00547898">
        <w:t>cho</w:t>
      </w:r>
      <w:proofErr w:type="spellEnd"/>
      <w:r w:rsidRPr="00547898">
        <w:t xml:space="preserve"> </w:t>
      </w:r>
      <w:proofErr w:type="spellStart"/>
      <w:r w:rsidRPr="00547898">
        <w:t>vùng</w:t>
      </w:r>
      <w:proofErr w:type="spellEnd"/>
      <w:r w:rsidRPr="00547898">
        <w:t xml:space="preserve"> </w:t>
      </w:r>
      <w:proofErr w:type="spellStart"/>
      <w:r w:rsidRPr="00547898">
        <w:t>đất</w:t>
      </w:r>
      <w:proofErr w:type="spellEnd"/>
      <w:r w:rsidRPr="00547898">
        <w:t xml:space="preserve"> </w:t>
      </w:r>
      <w:proofErr w:type="spellStart"/>
      <w:r w:rsidRPr="00547898">
        <w:t>rừng</w:t>
      </w:r>
      <w:proofErr w:type="spellEnd"/>
      <w:r w:rsidRPr="00547898">
        <w:t xml:space="preserve"> </w:t>
      </w:r>
      <w:proofErr w:type="spellStart"/>
      <w:r w:rsidRPr="00547898">
        <w:t>khộp</w:t>
      </w:r>
      <w:proofErr w:type="spellEnd"/>
      <w:r w:rsidRPr="00547898">
        <w:t xml:space="preserve"> </w:t>
      </w:r>
      <w:proofErr w:type="spellStart"/>
      <w:r w:rsidRPr="00547898">
        <w:t>tỉnh</w:t>
      </w:r>
      <w:proofErr w:type="spellEnd"/>
      <w:r w:rsidRPr="00547898">
        <w:t xml:space="preserve"> </w:t>
      </w:r>
      <w:proofErr w:type="spellStart"/>
      <w:r w:rsidRPr="00547898">
        <w:t>Đắk</w:t>
      </w:r>
      <w:proofErr w:type="spellEnd"/>
      <w:r w:rsidRPr="00547898">
        <w:t xml:space="preserve"> </w:t>
      </w:r>
      <w:proofErr w:type="spellStart"/>
      <w:r w:rsidRPr="00547898">
        <w:t>Lắk</w:t>
      </w:r>
      <w:proofErr w:type="spellEnd"/>
      <w:r w:rsidRPr="00547898">
        <w:t xml:space="preserve">” </w:t>
      </w:r>
    </w:p>
    <w:p w:rsidR="0035639D" w:rsidRPr="00547898" w:rsidRDefault="0035639D" w:rsidP="0035639D">
      <w:pPr>
        <w:widowControl w:val="0"/>
        <w:spacing w:line="360" w:lineRule="auto"/>
        <w:jc w:val="both"/>
      </w:pPr>
      <w:r w:rsidRPr="00547898">
        <w:t xml:space="preserve">- </w:t>
      </w:r>
      <w:proofErr w:type="spellStart"/>
      <w:r w:rsidRPr="00547898">
        <w:t>Cơ</w:t>
      </w:r>
      <w:proofErr w:type="spellEnd"/>
      <w:r w:rsidRPr="00547898">
        <w:t xml:space="preserve"> </w:t>
      </w:r>
      <w:proofErr w:type="spellStart"/>
      <w:r w:rsidRPr="00547898">
        <w:t>sở</w:t>
      </w:r>
      <w:proofErr w:type="spellEnd"/>
      <w:r w:rsidRPr="00547898">
        <w:t xml:space="preserve"> </w:t>
      </w:r>
      <w:proofErr w:type="spellStart"/>
      <w:r w:rsidRPr="00547898">
        <w:t>đào</w:t>
      </w:r>
      <w:proofErr w:type="spellEnd"/>
      <w:r w:rsidRPr="00547898">
        <w:t xml:space="preserve"> </w:t>
      </w:r>
      <w:proofErr w:type="spellStart"/>
      <w:r w:rsidRPr="00547898">
        <w:t>tạo</w:t>
      </w:r>
      <w:proofErr w:type="spellEnd"/>
      <w:r w:rsidRPr="00547898">
        <w:t xml:space="preserve">: </w:t>
      </w:r>
      <w:proofErr w:type="spellStart"/>
      <w:r w:rsidRPr="00547898">
        <w:t>Đại</w:t>
      </w:r>
      <w:proofErr w:type="spellEnd"/>
      <w:r w:rsidRPr="00547898">
        <w:t xml:space="preserve"> </w:t>
      </w:r>
      <w:proofErr w:type="spellStart"/>
      <w:r w:rsidRPr="00547898">
        <w:t>học</w:t>
      </w:r>
      <w:proofErr w:type="spellEnd"/>
      <w:r w:rsidRPr="00547898">
        <w:t xml:space="preserve"> </w:t>
      </w:r>
      <w:proofErr w:type="spellStart"/>
      <w:r w:rsidRPr="00547898">
        <w:t>Nông</w:t>
      </w:r>
      <w:proofErr w:type="spellEnd"/>
      <w:r w:rsidRPr="00547898">
        <w:t xml:space="preserve"> </w:t>
      </w:r>
      <w:proofErr w:type="spellStart"/>
      <w:r w:rsidRPr="00547898">
        <w:t>lâm</w:t>
      </w:r>
      <w:proofErr w:type="spellEnd"/>
      <w:r w:rsidRPr="00547898">
        <w:t xml:space="preserve"> </w:t>
      </w:r>
      <w:proofErr w:type="spellStart"/>
      <w:r w:rsidRPr="00547898">
        <w:t>Huê</w:t>
      </w:r>
      <w:proofErr w:type="spellEnd"/>
      <w:r w:rsidRPr="00547898">
        <w:t>́</w:t>
      </w:r>
    </w:p>
    <w:p w:rsidR="0035639D" w:rsidRPr="00547898" w:rsidRDefault="00547898" w:rsidP="0035639D">
      <w:pPr>
        <w:widowControl w:val="0"/>
        <w:spacing w:line="360" w:lineRule="auto"/>
        <w:jc w:val="both"/>
      </w:pPr>
      <w:r w:rsidRPr="00547898">
        <w:t xml:space="preserve">-  </w:t>
      </w:r>
      <w:proofErr w:type="spellStart"/>
      <w:r w:rsidRPr="00547898">
        <w:t>Họ</w:t>
      </w:r>
      <w:proofErr w:type="spellEnd"/>
      <w:r w:rsidR="0035639D" w:rsidRPr="00547898">
        <w:t xml:space="preserve"> </w:t>
      </w:r>
      <w:proofErr w:type="spellStart"/>
      <w:r w:rsidR="0035639D" w:rsidRPr="00547898">
        <w:t>và</w:t>
      </w:r>
      <w:proofErr w:type="spellEnd"/>
      <w:r w:rsidR="0035639D" w:rsidRPr="00547898">
        <w:t xml:space="preserve"> </w:t>
      </w:r>
      <w:proofErr w:type="spellStart"/>
      <w:r w:rsidR="0035639D" w:rsidRPr="00547898">
        <w:t>tên</w:t>
      </w:r>
      <w:proofErr w:type="spellEnd"/>
      <w:r w:rsidR="0035639D" w:rsidRPr="00547898">
        <w:t xml:space="preserve"> NCS: </w:t>
      </w:r>
      <w:proofErr w:type="spellStart"/>
      <w:r w:rsidR="0035639D" w:rsidRPr="00547898">
        <w:t>Đặng</w:t>
      </w:r>
      <w:proofErr w:type="spellEnd"/>
      <w:r w:rsidR="0035639D" w:rsidRPr="00547898">
        <w:t xml:space="preserve"> </w:t>
      </w:r>
      <w:proofErr w:type="spellStart"/>
      <w:r w:rsidR="0035639D" w:rsidRPr="00547898">
        <w:t>Thành</w:t>
      </w:r>
      <w:proofErr w:type="spellEnd"/>
      <w:r w:rsidR="0035639D" w:rsidRPr="00547898">
        <w:t xml:space="preserve"> </w:t>
      </w:r>
      <w:proofErr w:type="spellStart"/>
      <w:r w:rsidR="0035639D" w:rsidRPr="00547898">
        <w:t>Nhân</w:t>
      </w:r>
      <w:proofErr w:type="spellEnd"/>
    </w:p>
    <w:p w:rsidR="0035639D" w:rsidRPr="00547898" w:rsidRDefault="00547898" w:rsidP="0035639D">
      <w:pPr>
        <w:widowControl w:val="0"/>
        <w:spacing w:line="360" w:lineRule="auto"/>
        <w:jc w:val="both"/>
      </w:pPr>
      <w:r w:rsidRPr="00547898">
        <w:tab/>
      </w:r>
      <w:proofErr w:type="spellStart"/>
      <w:r w:rsidRPr="00547898">
        <w:t>Khóa</w:t>
      </w:r>
      <w:proofErr w:type="spellEnd"/>
      <w:r w:rsidRPr="00547898">
        <w:t xml:space="preserve"> </w:t>
      </w:r>
      <w:proofErr w:type="spellStart"/>
      <w:r w:rsidRPr="00547898">
        <w:t>đào</w:t>
      </w:r>
      <w:proofErr w:type="spellEnd"/>
      <w:r w:rsidRPr="00547898">
        <w:t xml:space="preserve"> </w:t>
      </w:r>
      <w:proofErr w:type="spellStart"/>
      <w:r w:rsidRPr="00547898">
        <w:t>tạ</w:t>
      </w:r>
      <w:r w:rsidR="0035639D" w:rsidRPr="00547898">
        <w:t>o</w:t>
      </w:r>
      <w:proofErr w:type="spellEnd"/>
      <w:r w:rsidR="0035639D" w:rsidRPr="00547898">
        <w:t>: 2013 - 2016</w:t>
      </w:r>
    </w:p>
    <w:p w:rsidR="0035639D" w:rsidRPr="00547898" w:rsidRDefault="0035639D" w:rsidP="0035639D">
      <w:pPr>
        <w:widowControl w:val="0"/>
        <w:spacing w:line="360" w:lineRule="auto"/>
        <w:ind w:left="567"/>
        <w:jc w:val="both"/>
      </w:pPr>
      <w:r w:rsidRPr="00547898">
        <w:t xml:space="preserve">  </w:t>
      </w:r>
      <w:proofErr w:type="spellStart"/>
      <w:r w:rsidRPr="00547898">
        <w:t>Chuyên</w:t>
      </w:r>
      <w:proofErr w:type="spellEnd"/>
      <w:r w:rsidRPr="00547898">
        <w:t xml:space="preserve"> </w:t>
      </w:r>
      <w:proofErr w:type="spellStart"/>
      <w:r w:rsidRPr="00547898">
        <w:t>ngành</w:t>
      </w:r>
      <w:proofErr w:type="spellEnd"/>
      <w:r w:rsidRPr="00547898">
        <w:t xml:space="preserve">:  </w:t>
      </w:r>
      <w:proofErr w:type="spellStart"/>
      <w:r w:rsidRPr="00547898">
        <w:t>Lâm</w:t>
      </w:r>
      <w:proofErr w:type="spellEnd"/>
      <w:r w:rsidRPr="00547898">
        <w:t xml:space="preserve"> </w:t>
      </w:r>
      <w:proofErr w:type="spellStart"/>
      <w:r w:rsidRPr="00547898">
        <w:t>sinh</w:t>
      </w:r>
      <w:proofErr w:type="spellEnd"/>
    </w:p>
    <w:p w:rsidR="0035639D" w:rsidRPr="00547898" w:rsidRDefault="0035639D" w:rsidP="0035639D">
      <w:pPr>
        <w:widowControl w:val="0"/>
        <w:spacing w:line="360" w:lineRule="auto"/>
        <w:ind w:left="567"/>
        <w:jc w:val="both"/>
      </w:pPr>
      <w:r w:rsidRPr="00547898">
        <w:t xml:space="preserve">  </w:t>
      </w:r>
      <w:proofErr w:type="spellStart"/>
      <w:r w:rsidRPr="00547898">
        <w:t>Mã</w:t>
      </w:r>
      <w:proofErr w:type="spellEnd"/>
      <w:r w:rsidRPr="00547898">
        <w:t xml:space="preserve"> </w:t>
      </w:r>
      <w:proofErr w:type="spellStart"/>
      <w:r w:rsidRPr="00547898">
        <w:t>số</w:t>
      </w:r>
      <w:proofErr w:type="spellEnd"/>
      <w:r w:rsidRPr="00547898">
        <w:t xml:space="preserve">: </w:t>
      </w:r>
      <w:r w:rsidRPr="00547898">
        <w:rPr>
          <w:color w:val="003300"/>
        </w:rPr>
        <w:t>62 62 02 05</w:t>
      </w:r>
    </w:p>
    <w:p w:rsidR="0035639D" w:rsidRPr="00547898" w:rsidRDefault="0035639D" w:rsidP="0035639D">
      <w:pPr>
        <w:widowControl w:val="0"/>
        <w:spacing w:line="360" w:lineRule="auto"/>
        <w:jc w:val="both"/>
        <w:rPr>
          <w:spacing w:val="-4"/>
        </w:rPr>
      </w:pPr>
      <w:r w:rsidRPr="00547898">
        <w:rPr>
          <w:spacing w:val="-4"/>
        </w:rPr>
        <w:t xml:space="preserve">- </w:t>
      </w:r>
      <w:proofErr w:type="spellStart"/>
      <w:r w:rsidRPr="00547898">
        <w:rPr>
          <w:spacing w:val="-4"/>
        </w:rPr>
        <w:t>Người</w:t>
      </w:r>
      <w:proofErr w:type="spellEnd"/>
      <w:r w:rsidRPr="00547898">
        <w:rPr>
          <w:spacing w:val="-4"/>
        </w:rPr>
        <w:t xml:space="preserve"> </w:t>
      </w:r>
      <w:proofErr w:type="spellStart"/>
      <w:r w:rsidRPr="00547898">
        <w:rPr>
          <w:spacing w:val="-4"/>
        </w:rPr>
        <w:t>hướng</w:t>
      </w:r>
      <w:proofErr w:type="spellEnd"/>
      <w:r w:rsidRPr="00547898">
        <w:rPr>
          <w:spacing w:val="-4"/>
        </w:rPr>
        <w:t xml:space="preserve"> </w:t>
      </w:r>
      <w:proofErr w:type="spellStart"/>
      <w:r w:rsidRPr="00547898">
        <w:rPr>
          <w:spacing w:val="-4"/>
        </w:rPr>
        <w:t>dẫn</w:t>
      </w:r>
      <w:proofErr w:type="spellEnd"/>
      <w:r w:rsidRPr="00547898">
        <w:rPr>
          <w:spacing w:val="-4"/>
        </w:rPr>
        <w:t xml:space="preserve"> </w:t>
      </w:r>
      <w:proofErr w:type="spellStart"/>
      <w:r w:rsidRPr="00547898">
        <w:rPr>
          <w:spacing w:val="-4"/>
        </w:rPr>
        <w:t>khoa</w:t>
      </w:r>
      <w:proofErr w:type="spellEnd"/>
      <w:r w:rsidRPr="00547898">
        <w:rPr>
          <w:spacing w:val="-4"/>
        </w:rPr>
        <w:t xml:space="preserve"> </w:t>
      </w:r>
      <w:proofErr w:type="spellStart"/>
      <w:r w:rsidRPr="00547898">
        <w:rPr>
          <w:spacing w:val="-4"/>
        </w:rPr>
        <w:t>học</w:t>
      </w:r>
      <w:proofErr w:type="spellEnd"/>
      <w:r w:rsidRPr="00547898">
        <w:rPr>
          <w:spacing w:val="-4"/>
        </w:rPr>
        <w:t xml:space="preserve">: </w:t>
      </w:r>
      <w:r w:rsidRPr="00547898">
        <w:rPr>
          <w:color w:val="000000"/>
          <w:spacing w:val="-4"/>
        </w:rPr>
        <w:t xml:space="preserve">PGS.TS. </w:t>
      </w:r>
      <w:proofErr w:type="spellStart"/>
      <w:r w:rsidRPr="00547898">
        <w:rPr>
          <w:color w:val="000000"/>
          <w:spacing w:val="-4"/>
        </w:rPr>
        <w:t>Đặng</w:t>
      </w:r>
      <w:proofErr w:type="spellEnd"/>
      <w:r w:rsidRPr="00547898">
        <w:rPr>
          <w:color w:val="000000"/>
          <w:spacing w:val="-4"/>
        </w:rPr>
        <w:t xml:space="preserve"> </w:t>
      </w:r>
      <w:proofErr w:type="spellStart"/>
      <w:r w:rsidRPr="00547898">
        <w:rPr>
          <w:color w:val="000000"/>
          <w:spacing w:val="-4"/>
        </w:rPr>
        <w:t>Thái</w:t>
      </w:r>
      <w:proofErr w:type="spellEnd"/>
      <w:r w:rsidRPr="00547898">
        <w:rPr>
          <w:color w:val="000000"/>
          <w:spacing w:val="-4"/>
        </w:rPr>
        <w:t xml:space="preserve"> </w:t>
      </w:r>
      <w:proofErr w:type="spellStart"/>
      <w:r w:rsidRPr="00547898">
        <w:rPr>
          <w:color w:val="000000"/>
          <w:spacing w:val="-4"/>
        </w:rPr>
        <w:t>Dương</w:t>
      </w:r>
      <w:proofErr w:type="spellEnd"/>
      <w:r w:rsidRPr="00547898">
        <w:rPr>
          <w:color w:val="000000"/>
          <w:spacing w:val="-4"/>
        </w:rPr>
        <w:t xml:space="preserve"> - </w:t>
      </w:r>
      <w:proofErr w:type="spellStart"/>
      <w:r w:rsidRPr="00547898">
        <w:rPr>
          <w:color w:val="000000"/>
          <w:spacing w:val="-4"/>
        </w:rPr>
        <w:t>Đại</w:t>
      </w:r>
      <w:proofErr w:type="spellEnd"/>
      <w:r w:rsidRPr="00547898">
        <w:rPr>
          <w:color w:val="000000"/>
          <w:spacing w:val="-4"/>
        </w:rPr>
        <w:t xml:space="preserve"> </w:t>
      </w:r>
      <w:proofErr w:type="spellStart"/>
      <w:r w:rsidRPr="00547898">
        <w:rPr>
          <w:color w:val="000000"/>
          <w:spacing w:val="-4"/>
        </w:rPr>
        <w:t>học</w:t>
      </w:r>
      <w:proofErr w:type="spellEnd"/>
      <w:r w:rsidRPr="00547898">
        <w:rPr>
          <w:color w:val="000000"/>
          <w:spacing w:val="-4"/>
        </w:rPr>
        <w:t xml:space="preserve"> </w:t>
      </w:r>
      <w:proofErr w:type="spellStart"/>
      <w:r w:rsidRPr="00547898">
        <w:rPr>
          <w:color w:val="000000"/>
          <w:spacing w:val="-4"/>
        </w:rPr>
        <w:t>Nông</w:t>
      </w:r>
      <w:proofErr w:type="spellEnd"/>
      <w:r w:rsidRPr="00547898">
        <w:rPr>
          <w:color w:val="000000"/>
          <w:spacing w:val="-4"/>
        </w:rPr>
        <w:t xml:space="preserve"> </w:t>
      </w:r>
      <w:proofErr w:type="spellStart"/>
      <w:r w:rsidRPr="00547898">
        <w:rPr>
          <w:color w:val="000000"/>
          <w:spacing w:val="-4"/>
        </w:rPr>
        <w:t>Lâm</w:t>
      </w:r>
      <w:proofErr w:type="spellEnd"/>
      <w:r w:rsidRPr="00547898">
        <w:rPr>
          <w:color w:val="000000"/>
          <w:spacing w:val="-4"/>
        </w:rPr>
        <w:t xml:space="preserve"> </w:t>
      </w:r>
      <w:proofErr w:type="spellStart"/>
      <w:r w:rsidRPr="00547898">
        <w:rPr>
          <w:color w:val="000000"/>
          <w:spacing w:val="-4"/>
        </w:rPr>
        <w:t>Huế</w:t>
      </w:r>
      <w:proofErr w:type="spellEnd"/>
    </w:p>
    <w:p w:rsidR="0035639D" w:rsidRPr="00547898" w:rsidRDefault="0035639D" w:rsidP="0035639D">
      <w:pPr>
        <w:widowControl w:val="0"/>
        <w:spacing w:line="360" w:lineRule="auto"/>
        <w:ind w:left="2880" w:firstLine="720"/>
        <w:jc w:val="both"/>
      </w:pPr>
      <w:r w:rsidRPr="00547898">
        <w:rPr>
          <w:color w:val="000000"/>
        </w:rPr>
        <w:t xml:space="preserve">TS. </w:t>
      </w:r>
      <w:proofErr w:type="spellStart"/>
      <w:r w:rsidRPr="00547898">
        <w:rPr>
          <w:color w:val="000000"/>
        </w:rPr>
        <w:t>Võ</w:t>
      </w:r>
      <w:proofErr w:type="spellEnd"/>
      <w:r w:rsidRPr="00547898">
        <w:rPr>
          <w:color w:val="000000"/>
        </w:rPr>
        <w:t xml:space="preserve"> </w:t>
      </w:r>
      <w:proofErr w:type="spellStart"/>
      <w:r w:rsidRPr="00547898">
        <w:rPr>
          <w:color w:val="000000"/>
        </w:rPr>
        <w:t>Hùng</w:t>
      </w:r>
      <w:proofErr w:type="spellEnd"/>
      <w:r w:rsidRPr="00547898">
        <w:rPr>
          <w:color w:val="000000"/>
        </w:rPr>
        <w:t xml:space="preserve"> – </w:t>
      </w:r>
      <w:proofErr w:type="spellStart"/>
      <w:r w:rsidRPr="00547898">
        <w:rPr>
          <w:color w:val="000000"/>
        </w:rPr>
        <w:t>Đại</w:t>
      </w:r>
      <w:proofErr w:type="spellEnd"/>
      <w:r w:rsidRPr="00547898">
        <w:rPr>
          <w:color w:val="000000"/>
        </w:rPr>
        <w:t xml:space="preserve"> </w:t>
      </w:r>
      <w:proofErr w:type="spellStart"/>
      <w:r w:rsidRPr="00547898">
        <w:rPr>
          <w:color w:val="000000"/>
        </w:rPr>
        <w:t>học</w:t>
      </w:r>
      <w:proofErr w:type="spellEnd"/>
      <w:r w:rsidRPr="00547898">
        <w:rPr>
          <w:color w:val="000000"/>
        </w:rPr>
        <w:t xml:space="preserve"> </w:t>
      </w:r>
      <w:proofErr w:type="spellStart"/>
      <w:r w:rsidRPr="00547898">
        <w:rPr>
          <w:color w:val="000000"/>
        </w:rPr>
        <w:t>Tây</w:t>
      </w:r>
      <w:proofErr w:type="spellEnd"/>
      <w:r w:rsidRPr="00547898">
        <w:rPr>
          <w:color w:val="000000"/>
        </w:rPr>
        <w:t xml:space="preserve"> </w:t>
      </w:r>
      <w:proofErr w:type="spellStart"/>
      <w:r w:rsidRPr="00547898">
        <w:rPr>
          <w:color w:val="000000"/>
        </w:rPr>
        <w:t>Nguyên</w:t>
      </w:r>
      <w:proofErr w:type="spellEnd"/>
    </w:p>
    <w:p w:rsidR="0035639D" w:rsidRPr="00547898" w:rsidRDefault="0035639D" w:rsidP="0035639D">
      <w:pPr>
        <w:widowControl w:val="0"/>
        <w:tabs>
          <w:tab w:val="left" w:pos="993"/>
        </w:tabs>
        <w:spacing w:line="360" w:lineRule="auto"/>
        <w:jc w:val="both"/>
        <w:rPr>
          <w:b/>
        </w:rPr>
      </w:pPr>
      <w:r w:rsidRPr="00547898">
        <w:rPr>
          <w:b/>
        </w:rPr>
        <w:t xml:space="preserve">2. </w:t>
      </w:r>
      <w:proofErr w:type="spellStart"/>
      <w:r w:rsidR="0097496C" w:rsidRPr="00547898">
        <w:rPr>
          <w:b/>
        </w:rPr>
        <w:t>Những</w:t>
      </w:r>
      <w:proofErr w:type="spellEnd"/>
      <w:r w:rsidR="0097496C" w:rsidRPr="00547898">
        <w:rPr>
          <w:b/>
        </w:rPr>
        <w:t xml:space="preserve"> </w:t>
      </w:r>
      <w:proofErr w:type="spellStart"/>
      <w:r w:rsidR="0097496C" w:rsidRPr="00547898">
        <w:rPr>
          <w:b/>
        </w:rPr>
        <w:t>đóng</w:t>
      </w:r>
      <w:proofErr w:type="spellEnd"/>
      <w:r w:rsidRPr="00547898">
        <w:rPr>
          <w:b/>
        </w:rPr>
        <w:t xml:space="preserve"> </w:t>
      </w:r>
      <w:proofErr w:type="spellStart"/>
      <w:r w:rsidRPr="00547898">
        <w:rPr>
          <w:b/>
        </w:rPr>
        <w:t>góp</w:t>
      </w:r>
      <w:proofErr w:type="spellEnd"/>
      <w:r w:rsidRPr="00547898">
        <w:rPr>
          <w:b/>
        </w:rPr>
        <w:t xml:space="preserve"> </w:t>
      </w:r>
      <w:proofErr w:type="spellStart"/>
      <w:r w:rsidR="0097496C" w:rsidRPr="00547898">
        <w:rPr>
          <w:b/>
        </w:rPr>
        <w:t>về</w:t>
      </w:r>
      <w:proofErr w:type="spellEnd"/>
      <w:r w:rsidR="0097496C" w:rsidRPr="00547898">
        <w:rPr>
          <w:b/>
        </w:rPr>
        <w:t xml:space="preserve"> </w:t>
      </w:r>
      <w:proofErr w:type="spellStart"/>
      <w:r w:rsidR="0097496C" w:rsidRPr="00547898">
        <w:rPr>
          <w:b/>
        </w:rPr>
        <w:t>mặt</w:t>
      </w:r>
      <w:proofErr w:type="spellEnd"/>
      <w:r w:rsidR="0097496C" w:rsidRPr="00547898">
        <w:rPr>
          <w:b/>
        </w:rPr>
        <w:t xml:space="preserve"> </w:t>
      </w:r>
      <w:proofErr w:type="spellStart"/>
      <w:r w:rsidR="0097496C" w:rsidRPr="00547898">
        <w:rPr>
          <w:b/>
        </w:rPr>
        <w:t>khoa</w:t>
      </w:r>
      <w:proofErr w:type="spellEnd"/>
      <w:r w:rsidR="0097496C" w:rsidRPr="00547898">
        <w:rPr>
          <w:b/>
        </w:rPr>
        <w:t xml:space="preserve"> </w:t>
      </w:r>
      <w:proofErr w:type="spellStart"/>
      <w:r w:rsidR="0097496C" w:rsidRPr="00547898">
        <w:rPr>
          <w:b/>
        </w:rPr>
        <w:t>học</w:t>
      </w:r>
      <w:proofErr w:type="spellEnd"/>
      <w:r w:rsidR="0097496C" w:rsidRPr="00547898">
        <w:rPr>
          <w:b/>
        </w:rPr>
        <w:t xml:space="preserve">, </w:t>
      </w:r>
      <w:proofErr w:type="spellStart"/>
      <w:r w:rsidR="0097496C" w:rsidRPr="00547898">
        <w:rPr>
          <w:b/>
        </w:rPr>
        <w:t>thực</w:t>
      </w:r>
      <w:proofErr w:type="spellEnd"/>
      <w:r w:rsidR="0097496C" w:rsidRPr="00547898">
        <w:rPr>
          <w:b/>
        </w:rPr>
        <w:t xml:space="preserve"> </w:t>
      </w:r>
      <w:proofErr w:type="spellStart"/>
      <w:r w:rsidR="0097496C" w:rsidRPr="00547898">
        <w:rPr>
          <w:b/>
        </w:rPr>
        <w:t>tiễn</w:t>
      </w:r>
      <w:proofErr w:type="spellEnd"/>
      <w:r w:rsidR="0097496C" w:rsidRPr="00547898">
        <w:rPr>
          <w:b/>
        </w:rPr>
        <w:t xml:space="preserve"> </w:t>
      </w:r>
      <w:proofErr w:type="spellStart"/>
      <w:r w:rsidR="0097496C" w:rsidRPr="00547898">
        <w:rPr>
          <w:b/>
        </w:rPr>
        <w:t>của</w:t>
      </w:r>
      <w:proofErr w:type="spellEnd"/>
      <w:r w:rsidR="0097496C" w:rsidRPr="00547898">
        <w:rPr>
          <w:b/>
        </w:rPr>
        <w:t xml:space="preserve"> </w:t>
      </w:r>
      <w:proofErr w:type="spellStart"/>
      <w:r w:rsidR="0097496C" w:rsidRPr="00547898">
        <w:rPr>
          <w:b/>
        </w:rPr>
        <w:t>luận</w:t>
      </w:r>
      <w:proofErr w:type="spellEnd"/>
      <w:r w:rsidRPr="00547898">
        <w:rPr>
          <w:b/>
        </w:rPr>
        <w:t xml:space="preserve"> </w:t>
      </w:r>
      <w:proofErr w:type="spellStart"/>
      <w:r w:rsidRPr="00547898">
        <w:rPr>
          <w:b/>
        </w:rPr>
        <w:t>án</w:t>
      </w:r>
      <w:proofErr w:type="spellEnd"/>
    </w:p>
    <w:p w:rsidR="0097496C" w:rsidRPr="00547898" w:rsidRDefault="0097496C" w:rsidP="0035639D">
      <w:pPr>
        <w:widowControl w:val="0"/>
        <w:tabs>
          <w:tab w:val="left" w:pos="993"/>
        </w:tabs>
        <w:spacing w:line="360" w:lineRule="auto"/>
        <w:jc w:val="both"/>
        <w:rPr>
          <w:b/>
        </w:rPr>
      </w:pPr>
      <w:r w:rsidRPr="00547898">
        <w:rPr>
          <w:b/>
        </w:rPr>
        <w:t xml:space="preserve">- </w:t>
      </w:r>
      <w:proofErr w:type="spellStart"/>
      <w:r w:rsidRPr="00547898">
        <w:rPr>
          <w:b/>
        </w:rPr>
        <w:t>Về</w:t>
      </w:r>
      <w:proofErr w:type="spellEnd"/>
      <w:r w:rsidRPr="00547898">
        <w:rPr>
          <w:b/>
        </w:rPr>
        <w:t xml:space="preserve"> </w:t>
      </w:r>
      <w:proofErr w:type="spellStart"/>
      <w:r w:rsidRPr="00547898">
        <w:rPr>
          <w:b/>
        </w:rPr>
        <w:t>khoa</w:t>
      </w:r>
      <w:proofErr w:type="spellEnd"/>
      <w:r w:rsidRPr="00547898">
        <w:rPr>
          <w:b/>
        </w:rPr>
        <w:t xml:space="preserve"> </w:t>
      </w:r>
      <w:proofErr w:type="spellStart"/>
      <w:r w:rsidRPr="00547898">
        <w:rPr>
          <w:b/>
        </w:rPr>
        <w:t>học</w:t>
      </w:r>
      <w:proofErr w:type="spellEnd"/>
    </w:p>
    <w:p w:rsidR="0097496C" w:rsidRPr="00547898" w:rsidRDefault="0097496C" w:rsidP="0097496C">
      <w:pPr>
        <w:widowControl w:val="0"/>
        <w:tabs>
          <w:tab w:val="left" w:pos="567"/>
        </w:tabs>
        <w:spacing w:line="360" w:lineRule="auto"/>
        <w:jc w:val="both"/>
        <w:rPr>
          <w:b/>
        </w:rPr>
      </w:pPr>
      <w:r w:rsidRPr="00547898">
        <w:rPr>
          <w:b/>
        </w:rPr>
        <w:tab/>
      </w:r>
      <w:r w:rsidRPr="00547898">
        <w:rPr>
          <w:spacing w:val="4"/>
          <w:lang w:val="pt-BR"/>
        </w:rPr>
        <w:t>Luận án đã nghiên cứu một cách có hệ thống sử dụng các phương pháp truyền thống và hiện đại để đánh giá các chỉ tiêu cơ bản chủ yếu nhằm chọn loài keo, dòng keo lai và dạng lập địa trồng rừng phù hợp.</w:t>
      </w:r>
    </w:p>
    <w:p w:rsidR="0097496C" w:rsidRPr="00547898" w:rsidRDefault="0097496C" w:rsidP="0035639D">
      <w:pPr>
        <w:widowControl w:val="0"/>
        <w:tabs>
          <w:tab w:val="left" w:pos="993"/>
        </w:tabs>
        <w:spacing w:line="360" w:lineRule="auto"/>
        <w:jc w:val="both"/>
        <w:rPr>
          <w:b/>
          <w:spacing w:val="4"/>
          <w:lang w:val="pt-BR"/>
        </w:rPr>
      </w:pPr>
      <w:r w:rsidRPr="00547898">
        <w:rPr>
          <w:b/>
          <w:spacing w:val="4"/>
          <w:lang w:val="pt-BR"/>
        </w:rPr>
        <w:t>- Vê thực tiễn</w:t>
      </w:r>
    </w:p>
    <w:p w:rsidR="0097496C" w:rsidRPr="00547898" w:rsidRDefault="0097496C" w:rsidP="0097496C">
      <w:pPr>
        <w:widowControl w:val="0"/>
        <w:tabs>
          <w:tab w:val="left" w:pos="567"/>
        </w:tabs>
        <w:spacing w:line="340" w:lineRule="exact"/>
        <w:ind w:firstLine="567"/>
        <w:jc w:val="both"/>
        <w:rPr>
          <w:spacing w:val="-6"/>
          <w:lang w:val="pt-BR"/>
        </w:rPr>
      </w:pPr>
      <w:r w:rsidRPr="00547898">
        <w:rPr>
          <w:spacing w:val="-6"/>
          <w:lang w:val="pt-BR"/>
        </w:rPr>
        <w:t xml:space="preserve">Luận án đã chọn được loài keo, dòng keo lai ưu tú và dạng lập địa trồng rừng phù hợp trên đất rừng khộp làm cơ sở cho tỉnh </w:t>
      </w:r>
      <w:r w:rsidRPr="00547898">
        <w:rPr>
          <w:spacing w:val="-6"/>
          <w:lang w:val="it-IT"/>
        </w:rPr>
        <w:t>Đắk Lắk</w:t>
      </w:r>
      <w:r w:rsidRPr="00547898">
        <w:rPr>
          <w:spacing w:val="-6"/>
          <w:lang w:val="pt-BR"/>
        </w:rPr>
        <w:t xml:space="preserve"> nói riêng và vùng Tây Nguyên nói chung. Áp dụng kết quả nghiên cứu này vào thực tiễn sản xuất trong việc quy hoạch vùng đất trồng rừng, chọn loài keo trồng, dòng keo lai trồng rừng có hiệu quả nhất. </w:t>
      </w:r>
    </w:p>
    <w:p w:rsidR="0097496C" w:rsidRPr="00547898" w:rsidRDefault="0097496C" w:rsidP="0035639D">
      <w:pPr>
        <w:widowControl w:val="0"/>
        <w:tabs>
          <w:tab w:val="left" w:pos="993"/>
        </w:tabs>
        <w:spacing w:line="360" w:lineRule="auto"/>
        <w:jc w:val="both"/>
      </w:pPr>
      <w:r w:rsidRPr="00547898">
        <w:t xml:space="preserve">- </w:t>
      </w:r>
      <w:proofErr w:type="spellStart"/>
      <w:r w:rsidRPr="00547898">
        <w:rPr>
          <w:b/>
        </w:rPr>
        <w:t>Những</w:t>
      </w:r>
      <w:proofErr w:type="spellEnd"/>
      <w:r w:rsidRPr="00547898">
        <w:rPr>
          <w:b/>
        </w:rPr>
        <w:t xml:space="preserve"> </w:t>
      </w:r>
      <w:proofErr w:type="spellStart"/>
      <w:r w:rsidRPr="00547898">
        <w:rPr>
          <w:b/>
        </w:rPr>
        <w:t>đóng</w:t>
      </w:r>
      <w:proofErr w:type="spellEnd"/>
      <w:r w:rsidRPr="00547898">
        <w:rPr>
          <w:b/>
        </w:rPr>
        <w:t xml:space="preserve"> </w:t>
      </w:r>
      <w:proofErr w:type="spellStart"/>
      <w:r w:rsidRPr="00547898">
        <w:rPr>
          <w:b/>
        </w:rPr>
        <w:t>góp</w:t>
      </w:r>
      <w:proofErr w:type="spellEnd"/>
      <w:r w:rsidRPr="00547898">
        <w:rPr>
          <w:b/>
        </w:rPr>
        <w:t xml:space="preserve"> </w:t>
      </w:r>
      <w:proofErr w:type="spellStart"/>
      <w:r w:rsidRPr="00547898">
        <w:rPr>
          <w:b/>
        </w:rPr>
        <w:t>mới</w:t>
      </w:r>
      <w:proofErr w:type="spellEnd"/>
      <w:r w:rsidRPr="00547898">
        <w:rPr>
          <w:b/>
        </w:rPr>
        <w:t xml:space="preserve"> </w:t>
      </w:r>
      <w:proofErr w:type="spellStart"/>
      <w:r w:rsidRPr="00547898">
        <w:rPr>
          <w:b/>
        </w:rPr>
        <w:t>của</w:t>
      </w:r>
      <w:proofErr w:type="spellEnd"/>
      <w:r w:rsidRPr="00547898">
        <w:rPr>
          <w:b/>
        </w:rPr>
        <w:t xml:space="preserve"> </w:t>
      </w:r>
      <w:proofErr w:type="spellStart"/>
      <w:r w:rsidRPr="00547898">
        <w:rPr>
          <w:b/>
        </w:rPr>
        <w:t>luận</w:t>
      </w:r>
      <w:proofErr w:type="spellEnd"/>
      <w:r w:rsidRPr="00547898">
        <w:rPr>
          <w:b/>
        </w:rPr>
        <w:t xml:space="preserve"> </w:t>
      </w:r>
      <w:proofErr w:type="spellStart"/>
      <w:r w:rsidRPr="00547898">
        <w:rPr>
          <w:b/>
        </w:rPr>
        <w:t>án</w:t>
      </w:r>
      <w:proofErr w:type="spellEnd"/>
    </w:p>
    <w:p w:rsidR="0035639D" w:rsidRPr="00547898" w:rsidRDefault="0097496C" w:rsidP="0097496C">
      <w:pPr>
        <w:widowControl w:val="0"/>
        <w:spacing w:line="360" w:lineRule="auto"/>
        <w:jc w:val="both"/>
        <w:rPr>
          <w:lang w:val="vi-VN"/>
        </w:rPr>
      </w:pPr>
      <w:r w:rsidRPr="00547898">
        <w:t xml:space="preserve">+ </w:t>
      </w:r>
      <w:r w:rsidR="0035639D" w:rsidRPr="00547898">
        <w:rPr>
          <w:lang w:val="vi-VN"/>
        </w:rPr>
        <w:t xml:space="preserve">Luận án chọn được dạng đất rừng khộp trồng keo đó là dạng đất xám phát triển trên đá cát và </w:t>
      </w:r>
      <w:proofErr w:type="gramStart"/>
      <w:r w:rsidR="0035639D" w:rsidRPr="00547898">
        <w:rPr>
          <w:lang w:val="vi-VN"/>
        </w:rPr>
        <w:t>granit</w:t>
      </w:r>
      <w:proofErr w:type="gramEnd"/>
      <w:r w:rsidR="0035639D" w:rsidRPr="00547898">
        <w:rPr>
          <w:lang w:val="vi-VN"/>
        </w:rPr>
        <w:t xml:space="preserve"> (Xa) tầng dày trên 75cm.</w:t>
      </w:r>
    </w:p>
    <w:p w:rsidR="0035639D" w:rsidRPr="00547898" w:rsidRDefault="0097496C" w:rsidP="0097496C">
      <w:pPr>
        <w:widowControl w:val="0"/>
        <w:spacing w:line="360" w:lineRule="auto"/>
        <w:jc w:val="both"/>
        <w:rPr>
          <w:lang w:val="vi-VN"/>
        </w:rPr>
      </w:pPr>
      <w:r w:rsidRPr="00AC511B">
        <w:rPr>
          <w:lang w:val="vi-VN"/>
        </w:rPr>
        <w:t xml:space="preserve">+ </w:t>
      </w:r>
      <w:r w:rsidR="0035639D" w:rsidRPr="00547898">
        <w:rPr>
          <w:lang w:val="vi-VN"/>
        </w:rPr>
        <w:t xml:space="preserve"> Luận án chọn được loài keo trồng phù hợp ở rừng khộp đó là loài keo lai.</w:t>
      </w:r>
    </w:p>
    <w:p w:rsidR="0035639D" w:rsidRPr="00547898" w:rsidRDefault="0097496C" w:rsidP="0097496C">
      <w:pPr>
        <w:widowControl w:val="0"/>
        <w:spacing w:line="360" w:lineRule="auto"/>
        <w:jc w:val="both"/>
        <w:rPr>
          <w:lang w:val="vi-VN"/>
        </w:rPr>
      </w:pPr>
      <w:r w:rsidRPr="00AC511B">
        <w:rPr>
          <w:lang w:val="vi-VN"/>
        </w:rPr>
        <w:lastRenderedPageBreak/>
        <w:t>+</w:t>
      </w:r>
      <w:r w:rsidR="0035639D" w:rsidRPr="00547898">
        <w:rPr>
          <w:lang w:val="vi-VN"/>
        </w:rPr>
        <w:t xml:space="preserve"> Luận án chọn được dòng keo lai BV10 và BV71 trồng phù hợp trên đất xám phát triển trên đá cát và granit (Xa) tầng dày trên 75cm.</w:t>
      </w:r>
    </w:p>
    <w:p w:rsidR="0035639D" w:rsidRPr="00547898" w:rsidRDefault="0097496C" w:rsidP="0097496C">
      <w:pPr>
        <w:widowControl w:val="0"/>
        <w:spacing w:line="360" w:lineRule="auto"/>
        <w:jc w:val="both"/>
        <w:rPr>
          <w:lang w:val="vi-VN"/>
        </w:rPr>
      </w:pPr>
      <w:r w:rsidRPr="00AC511B">
        <w:rPr>
          <w:lang w:val="vi-VN"/>
        </w:rPr>
        <w:t xml:space="preserve">+ </w:t>
      </w:r>
      <w:r w:rsidR="0035639D" w:rsidRPr="00547898">
        <w:rPr>
          <w:lang w:val="vi-VN"/>
        </w:rPr>
        <w:t>Luận án chọn được dòng keo lai BV10 trồng phù hợp trên đất xám phát triển trên đá cát và granit (Xa) tầng mỏng dưới 75cm.</w:t>
      </w:r>
    </w:p>
    <w:tbl>
      <w:tblPr>
        <w:tblW w:w="0" w:type="auto"/>
        <w:jc w:val="center"/>
        <w:tblLook w:val="01E0" w:firstRow="1" w:lastRow="1" w:firstColumn="1" w:lastColumn="1" w:noHBand="0" w:noVBand="0"/>
      </w:tblPr>
      <w:tblGrid>
        <w:gridCol w:w="5070"/>
        <w:gridCol w:w="3685"/>
      </w:tblGrid>
      <w:tr w:rsidR="0035639D" w:rsidRPr="00547898" w:rsidTr="00547898">
        <w:trPr>
          <w:trHeight w:val="2840"/>
          <w:jc w:val="center"/>
        </w:trPr>
        <w:tc>
          <w:tcPr>
            <w:tcW w:w="5070" w:type="dxa"/>
          </w:tcPr>
          <w:p w:rsidR="0035639D" w:rsidRPr="00547898" w:rsidRDefault="0035639D">
            <w:pPr>
              <w:widowControl w:val="0"/>
              <w:spacing w:line="360" w:lineRule="auto"/>
              <w:ind w:firstLine="567"/>
              <w:jc w:val="center"/>
              <w:rPr>
                <w:b/>
                <w:lang w:val="vi-VN"/>
              </w:rPr>
            </w:pPr>
          </w:p>
          <w:p w:rsidR="0035639D" w:rsidRDefault="00547898" w:rsidP="00547898">
            <w:pPr>
              <w:widowControl w:val="0"/>
              <w:spacing w:line="360" w:lineRule="auto"/>
              <w:rPr>
                <w:b/>
              </w:rPr>
            </w:pPr>
            <w:r w:rsidRPr="00AC511B">
              <w:rPr>
                <w:b/>
                <w:lang w:val="vi-VN"/>
              </w:rPr>
              <w:t xml:space="preserve">   </w:t>
            </w:r>
            <w:r>
              <w:rPr>
                <w:b/>
              </w:rPr>
              <w:t>NGƯỜI HƯỚNG DẪN KHOA HỌC</w:t>
            </w:r>
          </w:p>
          <w:p w:rsidR="00547898" w:rsidRDefault="00547898" w:rsidP="00547898">
            <w:pPr>
              <w:widowControl w:val="0"/>
              <w:spacing w:line="360" w:lineRule="auto"/>
              <w:rPr>
                <w:b/>
              </w:rPr>
            </w:pPr>
          </w:p>
          <w:p w:rsidR="00547898" w:rsidRDefault="00547898" w:rsidP="00547898">
            <w:pPr>
              <w:widowControl w:val="0"/>
              <w:spacing w:line="360" w:lineRule="auto"/>
              <w:rPr>
                <w:b/>
              </w:rPr>
            </w:pPr>
          </w:p>
          <w:p w:rsidR="00547898" w:rsidRDefault="00547898" w:rsidP="00547898">
            <w:pPr>
              <w:widowControl w:val="0"/>
              <w:spacing w:line="360" w:lineRule="auto"/>
              <w:rPr>
                <w:b/>
              </w:rPr>
            </w:pPr>
          </w:p>
          <w:p w:rsidR="00547898" w:rsidRPr="00547898" w:rsidRDefault="00547898" w:rsidP="00547898">
            <w:pPr>
              <w:widowControl w:val="0"/>
              <w:spacing w:line="360" w:lineRule="auto"/>
              <w:rPr>
                <w:b/>
              </w:rPr>
            </w:pPr>
            <w:r>
              <w:rPr>
                <w:b/>
              </w:rPr>
              <w:t xml:space="preserve">                   </w:t>
            </w:r>
            <w:proofErr w:type="spellStart"/>
            <w:r>
              <w:rPr>
                <w:b/>
              </w:rPr>
              <w:t>Đặng</w:t>
            </w:r>
            <w:proofErr w:type="spellEnd"/>
            <w:r>
              <w:rPr>
                <w:b/>
              </w:rPr>
              <w:t xml:space="preserve"> </w:t>
            </w:r>
            <w:proofErr w:type="spellStart"/>
            <w:r>
              <w:rPr>
                <w:b/>
              </w:rPr>
              <w:t>Thái</w:t>
            </w:r>
            <w:proofErr w:type="spellEnd"/>
            <w:r>
              <w:rPr>
                <w:b/>
              </w:rPr>
              <w:t xml:space="preserve"> </w:t>
            </w:r>
            <w:proofErr w:type="spellStart"/>
            <w:r>
              <w:rPr>
                <w:b/>
              </w:rPr>
              <w:t>Dương</w:t>
            </w:r>
            <w:proofErr w:type="spellEnd"/>
          </w:p>
        </w:tc>
        <w:tc>
          <w:tcPr>
            <w:tcW w:w="3685" w:type="dxa"/>
          </w:tcPr>
          <w:p w:rsidR="0035639D" w:rsidRPr="00547898" w:rsidRDefault="00547898">
            <w:pPr>
              <w:widowControl w:val="0"/>
              <w:spacing w:line="360" w:lineRule="auto"/>
              <w:ind w:firstLine="34"/>
              <w:jc w:val="center"/>
              <w:rPr>
                <w:i/>
              </w:rPr>
            </w:pPr>
            <w:r>
              <w:rPr>
                <w:i/>
              </w:rPr>
              <w:t xml:space="preserve">     </w:t>
            </w:r>
            <w:r w:rsidR="0035639D" w:rsidRPr="00547898">
              <w:rPr>
                <w:i/>
                <w:lang w:val="vi-VN"/>
              </w:rPr>
              <w:t xml:space="preserve">Huế, tháng </w:t>
            </w:r>
            <w:r>
              <w:rPr>
                <w:i/>
              </w:rPr>
              <w:t>03</w:t>
            </w:r>
            <w:r w:rsidR="0035639D" w:rsidRPr="00547898">
              <w:rPr>
                <w:i/>
                <w:lang w:val="vi-VN"/>
              </w:rPr>
              <w:t xml:space="preserve"> năm 201</w:t>
            </w:r>
            <w:r>
              <w:rPr>
                <w:i/>
              </w:rPr>
              <w:t>7</w:t>
            </w:r>
          </w:p>
          <w:p w:rsidR="0035639D" w:rsidRPr="00547898" w:rsidRDefault="00547898">
            <w:pPr>
              <w:widowControl w:val="0"/>
              <w:spacing w:line="360" w:lineRule="auto"/>
              <w:ind w:firstLine="34"/>
              <w:jc w:val="center"/>
              <w:rPr>
                <w:b/>
              </w:rPr>
            </w:pPr>
            <w:r>
              <w:rPr>
                <w:b/>
              </w:rPr>
              <w:t xml:space="preserve">      NGHIÊN CỨU SINH</w:t>
            </w:r>
          </w:p>
          <w:p w:rsidR="0035639D" w:rsidRPr="00547898" w:rsidRDefault="0035639D">
            <w:pPr>
              <w:widowControl w:val="0"/>
              <w:spacing w:line="360" w:lineRule="auto"/>
              <w:ind w:firstLine="34"/>
              <w:jc w:val="center"/>
              <w:rPr>
                <w:b/>
              </w:rPr>
            </w:pPr>
          </w:p>
          <w:p w:rsidR="0035639D" w:rsidRDefault="0035639D">
            <w:pPr>
              <w:widowControl w:val="0"/>
              <w:spacing w:line="360" w:lineRule="auto"/>
              <w:ind w:firstLine="34"/>
              <w:jc w:val="center"/>
              <w:rPr>
                <w:b/>
              </w:rPr>
            </w:pPr>
          </w:p>
          <w:p w:rsidR="00547898" w:rsidRPr="00547898" w:rsidRDefault="00547898">
            <w:pPr>
              <w:widowControl w:val="0"/>
              <w:spacing w:line="360" w:lineRule="auto"/>
              <w:ind w:firstLine="34"/>
              <w:jc w:val="center"/>
              <w:rPr>
                <w:b/>
              </w:rPr>
            </w:pPr>
          </w:p>
          <w:p w:rsidR="0035639D" w:rsidRPr="00547898" w:rsidRDefault="00547898">
            <w:pPr>
              <w:widowControl w:val="0"/>
              <w:spacing w:line="360" w:lineRule="auto"/>
              <w:ind w:firstLine="34"/>
              <w:jc w:val="center"/>
              <w:rPr>
                <w:b/>
                <w:lang w:val="vi-VN"/>
              </w:rPr>
            </w:pPr>
            <w:r>
              <w:rPr>
                <w:b/>
                <w:lang w:val="vi-VN"/>
              </w:rPr>
              <w:t xml:space="preserve">      </w:t>
            </w:r>
            <w:r w:rsidR="0035639D" w:rsidRPr="00547898">
              <w:rPr>
                <w:b/>
                <w:lang w:val="vi-VN"/>
              </w:rPr>
              <w:t xml:space="preserve"> Đặng Thành Nhân</w:t>
            </w:r>
          </w:p>
        </w:tc>
      </w:tr>
    </w:tbl>
    <w:p w:rsidR="00F75BD0" w:rsidRPr="00547898" w:rsidRDefault="00F75BD0"/>
    <w:sectPr w:rsidR="00F75BD0" w:rsidRPr="0054789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FF" w:usb1="C0007841" w:usb2="00000009" w:usb3="00000000" w:csb0="000001FF" w:csb1="00000000"/>
  </w:font>
  <w:font w:name="Calibri Light">
    <w:panose1 w:val="020F0302020204030204"/>
    <w:charset w:val="A3"/>
    <w:family w:val="swiss"/>
    <w:pitch w:val="variable"/>
    <w:sig w:usb0="A00002EF" w:usb1="4000207B" w:usb2="00000000" w:usb3="00000000" w:csb0="0000019F" w:csb1="00000000"/>
  </w:font>
  <w:font w:name="Calibri">
    <w:panose1 w:val="020F0502020204030204"/>
    <w:charset w:val="A3"/>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A4C06A1"/>
    <w:multiLevelType w:val="hybridMultilevel"/>
    <w:tmpl w:val="07965CE2"/>
    <w:lvl w:ilvl="0" w:tplc="9E1C1076">
      <w:numFmt w:val="bullet"/>
      <w:lvlText w:val="-"/>
      <w:lvlJc w:val="left"/>
      <w:pPr>
        <w:ind w:left="501" w:hanging="360"/>
      </w:pPr>
      <w:rPr>
        <w:rFonts w:ascii="Times New Roman" w:eastAsia="Times New Roman" w:hAnsi="Times New Roman" w:cs="Times New Roman" w:hint="default"/>
      </w:rPr>
    </w:lvl>
    <w:lvl w:ilvl="1" w:tplc="04090003">
      <w:start w:val="1"/>
      <w:numFmt w:val="decimal"/>
      <w:lvlText w:val="%2."/>
      <w:lvlJc w:val="left"/>
      <w:pPr>
        <w:tabs>
          <w:tab w:val="num" w:pos="1021"/>
        </w:tabs>
        <w:ind w:left="1021" w:hanging="360"/>
      </w:pPr>
    </w:lvl>
    <w:lvl w:ilvl="2" w:tplc="04090005">
      <w:start w:val="1"/>
      <w:numFmt w:val="decimal"/>
      <w:lvlText w:val="%3."/>
      <w:lvlJc w:val="left"/>
      <w:pPr>
        <w:tabs>
          <w:tab w:val="num" w:pos="1741"/>
        </w:tabs>
        <w:ind w:left="1741" w:hanging="360"/>
      </w:pPr>
    </w:lvl>
    <w:lvl w:ilvl="3" w:tplc="04090001">
      <w:start w:val="1"/>
      <w:numFmt w:val="decimal"/>
      <w:lvlText w:val="%4."/>
      <w:lvlJc w:val="left"/>
      <w:pPr>
        <w:tabs>
          <w:tab w:val="num" w:pos="2461"/>
        </w:tabs>
        <w:ind w:left="2461" w:hanging="360"/>
      </w:pPr>
    </w:lvl>
    <w:lvl w:ilvl="4" w:tplc="04090003">
      <w:start w:val="1"/>
      <w:numFmt w:val="decimal"/>
      <w:lvlText w:val="%5."/>
      <w:lvlJc w:val="left"/>
      <w:pPr>
        <w:tabs>
          <w:tab w:val="num" w:pos="3181"/>
        </w:tabs>
        <w:ind w:left="3181" w:hanging="360"/>
      </w:pPr>
    </w:lvl>
    <w:lvl w:ilvl="5" w:tplc="04090005">
      <w:start w:val="1"/>
      <w:numFmt w:val="decimal"/>
      <w:lvlText w:val="%6."/>
      <w:lvlJc w:val="left"/>
      <w:pPr>
        <w:tabs>
          <w:tab w:val="num" w:pos="3901"/>
        </w:tabs>
        <w:ind w:left="3901" w:hanging="360"/>
      </w:pPr>
    </w:lvl>
    <w:lvl w:ilvl="6" w:tplc="04090001">
      <w:start w:val="1"/>
      <w:numFmt w:val="decimal"/>
      <w:lvlText w:val="%7."/>
      <w:lvlJc w:val="left"/>
      <w:pPr>
        <w:tabs>
          <w:tab w:val="num" w:pos="4621"/>
        </w:tabs>
        <w:ind w:left="4621" w:hanging="360"/>
      </w:pPr>
    </w:lvl>
    <w:lvl w:ilvl="7" w:tplc="04090003">
      <w:start w:val="1"/>
      <w:numFmt w:val="decimal"/>
      <w:lvlText w:val="%8."/>
      <w:lvlJc w:val="left"/>
      <w:pPr>
        <w:tabs>
          <w:tab w:val="num" w:pos="5341"/>
        </w:tabs>
        <w:ind w:left="5341" w:hanging="360"/>
      </w:pPr>
    </w:lvl>
    <w:lvl w:ilvl="8" w:tplc="04090005">
      <w:start w:val="1"/>
      <w:numFmt w:val="decimal"/>
      <w:lvlText w:val="%9."/>
      <w:lvlJc w:val="left"/>
      <w:pPr>
        <w:tabs>
          <w:tab w:val="num" w:pos="6061"/>
        </w:tabs>
        <w:ind w:left="6061" w:hanging="360"/>
      </w:pPr>
    </w:lvl>
  </w:abstractNum>
  <w:abstractNum w:abstractNumId="1">
    <w:nsid w:val="38A83165"/>
    <w:multiLevelType w:val="hybridMultilevel"/>
    <w:tmpl w:val="F13C4384"/>
    <w:lvl w:ilvl="0" w:tplc="F4749A1E">
      <w:start w:val="1"/>
      <w:numFmt w:val="upperRoman"/>
      <w:lvlText w:val="%1."/>
      <w:lvlJc w:val="left"/>
      <w:pPr>
        <w:ind w:left="1707" w:hanging="720"/>
      </w:pPr>
    </w:lvl>
    <w:lvl w:ilvl="1" w:tplc="9E1C1076">
      <w:numFmt w:val="bullet"/>
      <w:lvlText w:val="-"/>
      <w:lvlJc w:val="left"/>
      <w:pPr>
        <w:ind w:left="2067" w:hanging="360"/>
      </w:pPr>
      <w:rPr>
        <w:rFonts w:ascii="Times New Roman" w:eastAsia="Times New Roman" w:hAnsi="Times New Roman" w:cs="Times New Roman" w:hint="default"/>
      </w:rPr>
    </w:lvl>
    <w:lvl w:ilvl="2" w:tplc="0409001B">
      <w:start w:val="1"/>
      <w:numFmt w:val="decimal"/>
      <w:lvlText w:val="%3."/>
      <w:lvlJc w:val="left"/>
      <w:pPr>
        <w:tabs>
          <w:tab w:val="num" w:pos="2727"/>
        </w:tabs>
        <w:ind w:left="2727" w:hanging="360"/>
      </w:pPr>
    </w:lvl>
    <w:lvl w:ilvl="3" w:tplc="0409000F">
      <w:start w:val="1"/>
      <w:numFmt w:val="decimal"/>
      <w:lvlText w:val="%4."/>
      <w:lvlJc w:val="left"/>
      <w:pPr>
        <w:tabs>
          <w:tab w:val="num" w:pos="3447"/>
        </w:tabs>
        <w:ind w:left="3447" w:hanging="360"/>
      </w:pPr>
    </w:lvl>
    <w:lvl w:ilvl="4" w:tplc="04090019">
      <w:start w:val="1"/>
      <w:numFmt w:val="decimal"/>
      <w:lvlText w:val="%5."/>
      <w:lvlJc w:val="left"/>
      <w:pPr>
        <w:tabs>
          <w:tab w:val="num" w:pos="4167"/>
        </w:tabs>
        <w:ind w:left="4167" w:hanging="360"/>
      </w:pPr>
    </w:lvl>
    <w:lvl w:ilvl="5" w:tplc="0409001B">
      <w:start w:val="1"/>
      <w:numFmt w:val="decimal"/>
      <w:lvlText w:val="%6."/>
      <w:lvlJc w:val="left"/>
      <w:pPr>
        <w:tabs>
          <w:tab w:val="num" w:pos="4887"/>
        </w:tabs>
        <w:ind w:left="4887" w:hanging="360"/>
      </w:pPr>
    </w:lvl>
    <w:lvl w:ilvl="6" w:tplc="0409000F">
      <w:start w:val="1"/>
      <w:numFmt w:val="decimal"/>
      <w:lvlText w:val="%7."/>
      <w:lvlJc w:val="left"/>
      <w:pPr>
        <w:tabs>
          <w:tab w:val="num" w:pos="5607"/>
        </w:tabs>
        <w:ind w:left="5607" w:hanging="360"/>
      </w:pPr>
    </w:lvl>
    <w:lvl w:ilvl="7" w:tplc="04090019">
      <w:start w:val="1"/>
      <w:numFmt w:val="decimal"/>
      <w:lvlText w:val="%8."/>
      <w:lvlJc w:val="left"/>
      <w:pPr>
        <w:tabs>
          <w:tab w:val="num" w:pos="6327"/>
        </w:tabs>
        <w:ind w:left="6327" w:hanging="360"/>
      </w:pPr>
    </w:lvl>
    <w:lvl w:ilvl="8" w:tplc="0409001B">
      <w:start w:val="1"/>
      <w:numFmt w:val="decimal"/>
      <w:lvlText w:val="%9."/>
      <w:lvlJc w:val="left"/>
      <w:pPr>
        <w:tabs>
          <w:tab w:val="num" w:pos="7047"/>
        </w:tabs>
        <w:ind w:left="7047" w:hanging="360"/>
      </w:pPr>
    </w:lvl>
  </w:abstractNum>
  <w:num w:numId="1">
    <w:abstractNumId w:val="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639D"/>
    <w:rsid w:val="0035639D"/>
    <w:rsid w:val="00547898"/>
    <w:rsid w:val="0097496C"/>
    <w:rsid w:val="00A2459A"/>
    <w:rsid w:val="00AC511B"/>
    <w:rsid w:val="00F75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639D"/>
    <w:rPr>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639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5639D"/>
    <w:rPr>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639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08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252</Words>
  <Characters>1439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 HANH</dc:creator>
  <cp:lastModifiedBy>THANH NHAN</cp:lastModifiedBy>
  <cp:revision>2</cp:revision>
  <dcterms:created xsi:type="dcterms:W3CDTF">2017-05-03T07:33:00Z</dcterms:created>
  <dcterms:modified xsi:type="dcterms:W3CDTF">2017-05-03T07:33:00Z</dcterms:modified>
</cp:coreProperties>
</file>